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D9105" w14:textId="77777777" w:rsidR="00377BC4" w:rsidRDefault="00000000">
      <w:pPr>
        <w:jc w:val="center"/>
      </w:pPr>
      <w:r>
        <w:rPr>
          <w:noProof/>
        </w:rPr>
        <w:drawing>
          <wp:inline distT="0" distB="0" distL="0" distR="0" wp14:anchorId="4B02AF3F" wp14:editId="4109D2B6">
            <wp:extent cx="1325880" cy="6684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ap_logo.png"/>
                    <pic:cNvPicPr/>
                  </pic:nvPicPr>
                  <pic:blipFill>
                    <a:blip r:embed="rId8"/>
                    <a:stretch>
                      <a:fillRect/>
                    </a:stretch>
                  </pic:blipFill>
                  <pic:spPr>
                    <a:xfrm>
                      <a:off x="0" y="0"/>
                      <a:ext cx="1325880" cy="668449"/>
                    </a:xfrm>
                    <a:prstGeom prst="rect">
                      <a:avLst/>
                    </a:prstGeom>
                  </pic:spPr>
                </pic:pic>
              </a:graphicData>
            </a:graphic>
          </wp:inline>
        </w:drawing>
      </w:r>
    </w:p>
    <w:p w14:paraId="0AE141DD" w14:textId="77777777" w:rsidR="00377BC4" w:rsidRDefault="00000000">
      <w:pPr>
        <w:spacing w:after="140"/>
        <w:jc w:val="center"/>
      </w:pPr>
      <w:r>
        <w:rPr>
          <w:color w:val="5B6573"/>
          <w:sz w:val="19"/>
        </w:rPr>
        <w:t>Supporting children, young people and adults with additional support needs</w:t>
      </w:r>
    </w:p>
    <w:p w14:paraId="7EA874FA" w14:textId="10B425C7" w:rsidR="00377BC4" w:rsidRDefault="00000000">
      <w:pPr>
        <w:pStyle w:val="Title"/>
        <w:jc w:val="center"/>
      </w:pPr>
      <w:r>
        <w:t>Service Manager</w:t>
      </w:r>
    </w:p>
    <w:p w14:paraId="1F9C95C8" w14:textId="77777777" w:rsidR="00377BC4" w:rsidRDefault="00000000">
      <w:pPr>
        <w:jc w:val="center"/>
      </w:pPr>
      <w:r>
        <w:rPr>
          <w:b/>
          <w:sz w:val="24"/>
        </w:rPr>
        <w:t>Job Description &amp; Person Specification</w:t>
      </w:r>
    </w:p>
    <w:p w14:paraId="552ACFFA" w14:textId="77777777" w:rsidR="00377BC4" w:rsidRDefault="00000000">
      <w:pPr>
        <w:pStyle w:val="Heading1"/>
      </w:pPr>
      <w:r>
        <w:t>About SNAP</w:t>
      </w:r>
    </w:p>
    <w:p w14:paraId="66799E1B" w14:textId="77777777" w:rsidR="00377BC4" w:rsidRDefault="00000000">
      <w:r>
        <w:t>SNAP exists to improve the lives of children, young people and adults with additional support needs by providing social experiences, building confidence and self-esteem, encouraging independence and creating opportunities for friendship and belonging. Our services are delivered by a caring and experienced staff and volunteer team and are designed around the needs of the people and families we support.</w:t>
      </w:r>
    </w:p>
    <w:p w14:paraId="62B36E6A" w14:textId="77777777" w:rsidR="00377BC4" w:rsidRDefault="00000000">
      <w:pPr>
        <w:pStyle w:val="Heading1"/>
      </w:pPr>
      <w:r>
        <w:t>Role Details</w:t>
      </w:r>
    </w:p>
    <w:tbl>
      <w:tblPr>
        <w:tblW w:w="0" w:type="auto"/>
        <w:jc w:val="center"/>
        <w:tblLayout w:type="fixed"/>
        <w:tblLook w:val="04A0" w:firstRow="1" w:lastRow="0" w:firstColumn="1" w:lastColumn="0" w:noHBand="0" w:noVBand="1"/>
      </w:tblPr>
      <w:tblGrid>
        <w:gridCol w:w="2088"/>
        <w:gridCol w:w="8568"/>
      </w:tblGrid>
      <w:tr w:rsidR="00377BC4" w14:paraId="72EAC3EC" w14:textId="77777777">
        <w:trPr>
          <w:jc w:val="center"/>
        </w:trPr>
        <w:tc>
          <w:tcPr>
            <w:tcW w:w="2088" w:type="dxa"/>
            <w:tcBorders>
              <w:top w:val="single" w:sz="4" w:space="0" w:color="D7E3EC"/>
              <w:left w:val="single" w:sz="4" w:space="0" w:color="D7E3EC"/>
              <w:bottom w:val="single" w:sz="4" w:space="0" w:color="D7E3EC"/>
              <w:right w:val="single" w:sz="4" w:space="0" w:color="D7E3EC"/>
            </w:tcBorders>
            <w:shd w:val="clear" w:color="auto" w:fill="EAF3FA"/>
            <w:tcMar>
              <w:top w:w="120" w:type="dxa"/>
              <w:left w:w="140" w:type="dxa"/>
              <w:bottom w:w="120" w:type="dxa"/>
              <w:right w:w="140" w:type="dxa"/>
            </w:tcMar>
            <w:vAlign w:val="center"/>
          </w:tcPr>
          <w:p w14:paraId="189FB4F9" w14:textId="77777777" w:rsidR="00377BC4" w:rsidRDefault="00000000">
            <w:pPr>
              <w:spacing w:after="0"/>
            </w:pPr>
            <w:r>
              <w:rPr>
                <w:b/>
                <w:color w:val="2677B8"/>
              </w:rPr>
              <w:t>Role</w:t>
            </w:r>
          </w:p>
        </w:tc>
        <w:tc>
          <w:tcPr>
            <w:tcW w:w="8568" w:type="dxa"/>
            <w:tcBorders>
              <w:top w:val="single" w:sz="4" w:space="0" w:color="D7E3EC"/>
              <w:left w:val="single" w:sz="4" w:space="0" w:color="D7E3EC"/>
              <w:bottom w:val="single" w:sz="4" w:space="0" w:color="D7E3EC"/>
              <w:right w:val="single" w:sz="4" w:space="0" w:color="D7E3EC"/>
            </w:tcBorders>
            <w:tcMar>
              <w:top w:w="120" w:type="dxa"/>
              <w:left w:w="140" w:type="dxa"/>
              <w:bottom w:w="120" w:type="dxa"/>
              <w:right w:w="140" w:type="dxa"/>
            </w:tcMar>
            <w:vAlign w:val="center"/>
          </w:tcPr>
          <w:p w14:paraId="41EE6D7A" w14:textId="77777777" w:rsidR="00377BC4" w:rsidRDefault="00000000">
            <w:pPr>
              <w:spacing w:after="0"/>
            </w:pPr>
            <w:r>
              <w:t>Services Manager</w:t>
            </w:r>
          </w:p>
        </w:tc>
      </w:tr>
      <w:tr w:rsidR="00377BC4" w14:paraId="27A972FF" w14:textId="77777777">
        <w:trPr>
          <w:jc w:val="center"/>
        </w:trPr>
        <w:tc>
          <w:tcPr>
            <w:tcW w:w="2088" w:type="dxa"/>
            <w:tcBorders>
              <w:top w:val="single" w:sz="4" w:space="0" w:color="D7E3EC"/>
              <w:left w:val="single" w:sz="4" w:space="0" w:color="D7E3EC"/>
              <w:bottom w:val="single" w:sz="4" w:space="0" w:color="D7E3EC"/>
              <w:right w:val="single" w:sz="4" w:space="0" w:color="D7E3EC"/>
            </w:tcBorders>
            <w:shd w:val="clear" w:color="auto" w:fill="EAF3FA"/>
            <w:tcMar>
              <w:top w:w="120" w:type="dxa"/>
              <w:left w:w="140" w:type="dxa"/>
              <w:bottom w:w="120" w:type="dxa"/>
              <w:right w:w="140" w:type="dxa"/>
            </w:tcMar>
            <w:vAlign w:val="center"/>
          </w:tcPr>
          <w:p w14:paraId="336B3670" w14:textId="77777777" w:rsidR="00377BC4" w:rsidRDefault="00000000">
            <w:pPr>
              <w:spacing w:after="0"/>
            </w:pPr>
            <w:r>
              <w:rPr>
                <w:b/>
                <w:color w:val="2677B8"/>
              </w:rPr>
              <w:t>Hours</w:t>
            </w:r>
          </w:p>
        </w:tc>
        <w:tc>
          <w:tcPr>
            <w:tcW w:w="8568" w:type="dxa"/>
            <w:tcBorders>
              <w:top w:val="single" w:sz="4" w:space="0" w:color="D7E3EC"/>
              <w:left w:val="single" w:sz="4" w:space="0" w:color="D7E3EC"/>
              <w:bottom w:val="single" w:sz="4" w:space="0" w:color="D7E3EC"/>
              <w:right w:val="single" w:sz="4" w:space="0" w:color="D7E3EC"/>
            </w:tcBorders>
            <w:tcMar>
              <w:top w:w="120" w:type="dxa"/>
              <w:left w:w="140" w:type="dxa"/>
              <w:bottom w:w="120" w:type="dxa"/>
              <w:right w:w="140" w:type="dxa"/>
            </w:tcMar>
            <w:vAlign w:val="center"/>
          </w:tcPr>
          <w:p w14:paraId="33142A59" w14:textId="77777777" w:rsidR="00377BC4" w:rsidRDefault="00000000">
            <w:pPr>
              <w:spacing w:after="0"/>
            </w:pPr>
            <w:r>
              <w:t>35 hours per week</w:t>
            </w:r>
          </w:p>
        </w:tc>
      </w:tr>
      <w:tr w:rsidR="00377BC4" w14:paraId="4C3A48B1" w14:textId="77777777">
        <w:trPr>
          <w:jc w:val="center"/>
        </w:trPr>
        <w:tc>
          <w:tcPr>
            <w:tcW w:w="2088" w:type="dxa"/>
            <w:tcBorders>
              <w:top w:val="single" w:sz="4" w:space="0" w:color="D7E3EC"/>
              <w:left w:val="single" w:sz="4" w:space="0" w:color="D7E3EC"/>
              <w:bottom w:val="single" w:sz="4" w:space="0" w:color="D7E3EC"/>
              <w:right w:val="single" w:sz="4" w:space="0" w:color="D7E3EC"/>
            </w:tcBorders>
            <w:shd w:val="clear" w:color="auto" w:fill="EAF3FA"/>
            <w:tcMar>
              <w:top w:w="120" w:type="dxa"/>
              <w:left w:w="140" w:type="dxa"/>
              <w:bottom w:w="120" w:type="dxa"/>
              <w:right w:w="140" w:type="dxa"/>
            </w:tcMar>
            <w:vAlign w:val="center"/>
          </w:tcPr>
          <w:p w14:paraId="2AAD723C" w14:textId="77777777" w:rsidR="00377BC4" w:rsidRDefault="00000000">
            <w:pPr>
              <w:spacing w:after="0"/>
            </w:pPr>
            <w:r>
              <w:rPr>
                <w:b/>
                <w:color w:val="2677B8"/>
              </w:rPr>
              <w:t>Base</w:t>
            </w:r>
          </w:p>
        </w:tc>
        <w:tc>
          <w:tcPr>
            <w:tcW w:w="8568" w:type="dxa"/>
            <w:tcBorders>
              <w:top w:val="single" w:sz="4" w:space="0" w:color="D7E3EC"/>
              <w:left w:val="single" w:sz="4" w:space="0" w:color="D7E3EC"/>
              <w:bottom w:val="single" w:sz="4" w:space="0" w:color="D7E3EC"/>
              <w:right w:val="single" w:sz="4" w:space="0" w:color="D7E3EC"/>
            </w:tcBorders>
            <w:tcMar>
              <w:top w:w="120" w:type="dxa"/>
              <w:left w:w="140" w:type="dxa"/>
              <w:bottom w:w="120" w:type="dxa"/>
              <w:right w:w="140" w:type="dxa"/>
            </w:tcMar>
            <w:vAlign w:val="center"/>
          </w:tcPr>
          <w:p w14:paraId="5B043A37" w14:textId="77777777" w:rsidR="00377BC4" w:rsidRDefault="00000000">
            <w:pPr>
              <w:spacing w:after="0"/>
            </w:pPr>
            <w:r>
              <w:t>Inverness</w:t>
            </w:r>
          </w:p>
        </w:tc>
      </w:tr>
      <w:tr w:rsidR="00377BC4" w14:paraId="62E33051" w14:textId="77777777">
        <w:trPr>
          <w:jc w:val="center"/>
        </w:trPr>
        <w:tc>
          <w:tcPr>
            <w:tcW w:w="2088" w:type="dxa"/>
            <w:tcBorders>
              <w:top w:val="single" w:sz="4" w:space="0" w:color="D7E3EC"/>
              <w:left w:val="single" w:sz="4" w:space="0" w:color="D7E3EC"/>
              <w:bottom w:val="single" w:sz="4" w:space="0" w:color="D7E3EC"/>
              <w:right w:val="single" w:sz="4" w:space="0" w:color="D7E3EC"/>
            </w:tcBorders>
            <w:shd w:val="clear" w:color="auto" w:fill="EAF3FA"/>
            <w:tcMar>
              <w:top w:w="120" w:type="dxa"/>
              <w:left w:w="140" w:type="dxa"/>
              <w:bottom w:w="120" w:type="dxa"/>
              <w:right w:w="140" w:type="dxa"/>
            </w:tcMar>
            <w:vAlign w:val="center"/>
          </w:tcPr>
          <w:p w14:paraId="730379AD" w14:textId="77777777" w:rsidR="00377BC4" w:rsidRDefault="00000000">
            <w:pPr>
              <w:spacing w:after="0"/>
            </w:pPr>
            <w:r>
              <w:rPr>
                <w:b/>
                <w:color w:val="2677B8"/>
              </w:rPr>
              <w:t>Reports to</w:t>
            </w:r>
          </w:p>
        </w:tc>
        <w:tc>
          <w:tcPr>
            <w:tcW w:w="8568" w:type="dxa"/>
            <w:tcBorders>
              <w:top w:val="single" w:sz="4" w:space="0" w:color="D7E3EC"/>
              <w:left w:val="single" w:sz="4" w:space="0" w:color="D7E3EC"/>
              <w:bottom w:val="single" w:sz="4" w:space="0" w:color="D7E3EC"/>
              <w:right w:val="single" w:sz="4" w:space="0" w:color="D7E3EC"/>
            </w:tcBorders>
            <w:tcMar>
              <w:top w:w="120" w:type="dxa"/>
              <w:left w:w="140" w:type="dxa"/>
              <w:bottom w:w="120" w:type="dxa"/>
              <w:right w:w="140" w:type="dxa"/>
            </w:tcMar>
            <w:vAlign w:val="center"/>
          </w:tcPr>
          <w:p w14:paraId="675FD7B5" w14:textId="77777777" w:rsidR="00377BC4" w:rsidRDefault="00000000">
            <w:pPr>
              <w:spacing w:after="0"/>
            </w:pPr>
            <w:r>
              <w:t>Chief Officer</w:t>
            </w:r>
          </w:p>
        </w:tc>
      </w:tr>
      <w:tr w:rsidR="00377BC4" w14:paraId="0A474D99" w14:textId="77777777">
        <w:trPr>
          <w:jc w:val="center"/>
        </w:trPr>
        <w:tc>
          <w:tcPr>
            <w:tcW w:w="2088" w:type="dxa"/>
            <w:tcBorders>
              <w:top w:val="single" w:sz="4" w:space="0" w:color="D7E3EC"/>
              <w:left w:val="single" w:sz="4" w:space="0" w:color="D7E3EC"/>
              <w:bottom w:val="single" w:sz="4" w:space="0" w:color="D7E3EC"/>
              <w:right w:val="single" w:sz="4" w:space="0" w:color="D7E3EC"/>
            </w:tcBorders>
            <w:shd w:val="clear" w:color="auto" w:fill="EAF3FA"/>
            <w:tcMar>
              <w:top w:w="120" w:type="dxa"/>
              <w:left w:w="140" w:type="dxa"/>
              <w:bottom w:w="120" w:type="dxa"/>
              <w:right w:w="140" w:type="dxa"/>
            </w:tcMar>
            <w:vAlign w:val="center"/>
          </w:tcPr>
          <w:p w14:paraId="40C16D0A" w14:textId="77777777" w:rsidR="00377BC4" w:rsidRDefault="00000000">
            <w:pPr>
              <w:spacing w:after="0"/>
            </w:pPr>
            <w:r>
              <w:rPr>
                <w:b/>
                <w:color w:val="2677B8"/>
              </w:rPr>
              <w:t>Key status</w:t>
            </w:r>
          </w:p>
        </w:tc>
        <w:tc>
          <w:tcPr>
            <w:tcW w:w="8568" w:type="dxa"/>
            <w:tcBorders>
              <w:top w:val="single" w:sz="4" w:space="0" w:color="D7E3EC"/>
              <w:left w:val="single" w:sz="4" w:space="0" w:color="D7E3EC"/>
              <w:bottom w:val="single" w:sz="4" w:space="0" w:color="D7E3EC"/>
              <w:right w:val="single" w:sz="4" w:space="0" w:color="D7E3EC"/>
            </w:tcBorders>
            <w:tcMar>
              <w:top w:w="120" w:type="dxa"/>
              <w:left w:w="140" w:type="dxa"/>
              <w:bottom w:w="120" w:type="dxa"/>
              <w:right w:w="140" w:type="dxa"/>
            </w:tcMar>
            <w:vAlign w:val="center"/>
          </w:tcPr>
          <w:p w14:paraId="5780FBC3" w14:textId="77777777" w:rsidR="00377BC4" w:rsidRDefault="00000000">
            <w:pPr>
              <w:spacing w:after="0"/>
            </w:pPr>
            <w:r>
              <w:t>Registered Manager for SNAP’s Care Inspectorate-registered support service (not care at home), subject to Care Inspectorate and SSSC requirements</w:t>
            </w:r>
          </w:p>
        </w:tc>
      </w:tr>
    </w:tbl>
    <w:p w14:paraId="6C788D51" w14:textId="77777777" w:rsidR="00377BC4" w:rsidRDefault="00377BC4">
      <w:pPr>
        <w:spacing w:after="0"/>
      </w:pPr>
    </w:p>
    <w:p w14:paraId="67D2591B" w14:textId="77777777" w:rsidR="00377BC4" w:rsidRDefault="00000000">
      <w:pPr>
        <w:pStyle w:val="Heading1"/>
      </w:pPr>
      <w:r>
        <w:t>Role Purpose</w:t>
      </w:r>
    </w:p>
    <w:p w14:paraId="0BB1443E" w14:textId="6A19F352" w:rsidR="00377BC4" w:rsidRDefault="00000000">
      <w:r>
        <w:t>The Service Manager is a senior leadership role with responsibility for the safe, effective and high-quality delivery of SNAP services. The postholder will lead and support the operational team, ensure services remain responsive to the needs of children, young people, adults and families, and maintain strong standards of safeguarding, compliance, quality assurance and continuous improvement.</w:t>
      </w:r>
    </w:p>
    <w:p w14:paraId="2A93B36D" w14:textId="00987B31" w:rsidR="00377BC4" w:rsidRDefault="00000000">
      <w:r>
        <w:t>SNAP is registered with the Care Inspectorate as a support service (not care at home), and the Service Manager will hold the Registered Manager responsibilities associated with that registration.</w:t>
      </w:r>
    </w:p>
    <w:p w14:paraId="7F571936" w14:textId="74BAB794" w:rsidR="00377BC4" w:rsidRDefault="00000000">
      <w:r>
        <w:t>Working closely with the Chief Officer and wider leadership team, the Service Manager will help shape service development, support workforce planning and ensure that SNAP meets its regulatory, contractual and organisational responsibilities.</w:t>
      </w:r>
    </w:p>
    <w:p w14:paraId="4B6F2ACC" w14:textId="77777777" w:rsidR="00377BC4" w:rsidRDefault="00000000">
      <w:pPr>
        <w:pStyle w:val="Heading1"/>
      </w:pPr>
      <w:r>
        <w:t>Key Accountabilities</w:t>
      </w:r>
    </w:p>
    <w:p w14:paraId="02C9A975" w14:textId="77777777" w:rsidR="00377BC4" w:rsidRDefault="00000000">
      <w:pPr>
        <w:pStyle w:val="ListBullet"/>
      </w:pPr>
      <w:r>
        <w:t>Act as Registered Manager for SNAP’s Care Inspectorate-registered support service (not care at home) and maintain compliance with Care Inspectorate and SSSC requirements.</w:t>
      </w:r>
    </w:p>
    <w:p w14:paraId="0D769CB6" w14:textId="77777777" w:rsidR="00377BC4" w:rsidRDefault="00000000">
      <w:pPr>
        <w:pStyle w:val="ListBullet"/>
      </w:pPr>
      <w:r>
        <w:t>Lead the smooth, safe and consistent delivery of SNAP services in line with organisational policies, agreed service standards and the direction of the Board of Trustees.</w:t>
      </w:r>
    </w:p>
    <w:p w14:paraId="1A66B63B" w14:textId="77777777" w:rsidR="00377BC4" w:rsidRDefault="00000000">
      <w:pPr>
        <w:pStyle w:val="ListBullet"/>
      </w:pPr>
      <w:r>
        <w:t>Provide visible, supportive leadership to staff and volunteers, promoting a positive culture of learning, accountability, teamwork and continuous improvement.</w:t>
      </w:r>
    </w:p>
    <w:p w14:paraId="7169C42E" w14:textId="77777777" w:rsidR="00377BC4" w:rsidRDefault="00000000">
      <w:pPr>
        <w:pStyle w:val="ListBullet"/>
      </w:pPr>
      <w:r>
        <w:lastRenderedPageBreak/>
        <w:t>Ensure safeguarding, child and adult protection, health and safety, risk management, data protection and confidentiality requirements are embedded across service delivery.</w:t>
      </w:r>
    </w:p>
    <w:p w14:paraId="0198153F" w14:textId="77777777" w:rsidR="00377BC4" w:rsidRDefault="00000000">
      <w:pPr>
        <w:pStyle w:val="ListBullet"/>
      </w:pPr>
      <w:r>
        <w:t>Build and maintain effective relationships with children, young people, adults, families, carers, social care and education professionals, funders, regulators and other partners.</w:t>
      </w:r>
    </w:p>
    <w:p w14:paraId="4273C12B" w14:textId="77777777" w:rsidR="00377BC4" w:rsidRDefault="00000000">
      <w:pPr>
        <w:pStyle w:val="ListBullet"/>
      </w:pPr>
      <w:r>
        <w:t>Manage service resources responsibly and ensure activity costs and staffing are monitored against agreed budgets.</w:t>
      </w:r>
    </w:p>
    <w:p w14:paraId="6DC659B3" w14:textId="77777777" w:rsidR="00377BC4" w:rsidRDefault="00000000">
      <w:pPr>
        <w:pStyle w:val="ListBullet"/>
      </w:pPr>
      <w:r>
        <w:t>Keep the Chief Officer informed of service performance, emerging risks, staffing pressures, incidents, complaints, achievements and opportunities for development.</w:t>
      </w:r>
    </w:p>
    <w:p w14:paraId="6D6C0D7A" w14:textId="77777777" w:rsidR="00377BC4" w:rsidRDefault="00000000">
      <w:pPr>
        <w:pStyle w:val="Heading1"/>
      </w:pPr>
      <w:r>
        <w:t>Key Duties and Responsibilities</w:t>
      </w:r>
    </w:p>
    <w:p w14:paraId="654DFF6C" w14:textId="77777777" w:rsidR="00377BC4" w:rsidRDefault="00000000">
      <w:pPr>
        <w:pStyle w:val="Heading2"/>
      </w:pPr>
      <w:r>
        <w:t>Leadership and Workforce</w:t>
      </w:r>
    </w:p>
    <w:p w14:paraId="7C4CC70B" w14:textId="77777777" w:rsidR="00377BC4" w:rsidRDefault="00000000">
      <w:pPr>
        <w:pStyle w:val="ListBullet"/>
      </w:pPr>
      <w:r>
        <w:t>Lead, support and develop operational staff and volunteers to deliver high-quality, person-centred services.</w:t>
      </w:r>
    </w:p>
    <w:p w14:paraId="287CF805" w14:textId="77777777" w:rsidR="00377BC4" w:rsidRDefault="00000000">
      <w:pPr>
        <w:pStyle w:val="ListBullet"/>
      </w:pPr>
      <w:r>
        <w:t>Support recruitment, induction, probation, supervision, appraisal, training and ongoing development across the service team.</w:t>
      </w:r>
    </w:p>
    <w:p w14:paraId="5D439794" w14:textId="77777777" w:rsidR="00377BC4" w:rsidRDefault="00000000">
      <w:pPr>
        <w:pStyle w:val="ListBullet"/>
      </w:pPr>
      <w:r>
        <w:t>Ensure staff understand their roles, responsibilities, professional boundaries and expected standards of practice.</w:t>
      </w:r>
    </w:p>
    <w:p w14:paraId="051AF8B6" w14:textId="77777777" w:rsidR="00377BC4" w:rsidRDefault="00000000">
      <w:pPr>
        <w:pStyle w:val="ListBullet"/>
      </w:pPr>
      <w:r>
        <w:t>Promote effective communication, reflective practice, wellbeing and collaborative working across the team.</w:t>
      </w:r>
    </w:p>
    <w:p w14:paraId="76C41FD4" w14:textId="77777777" w:rsidR="00377BC4" w:rsidRDefault="00000000">
      <w:pPr>
        <w:pStyle w:val="ListBullet"/>
      </w:pPr>
      <w:r>
        <w:t>Work with team leads and coordinators to maintain appropriate staffing levels, deployment and skills mix for each service.</w:t>
      </w:r>
    </w:p>
    <w:p w14:paraId="5D05ED51" w14:textId="77777777" w:rsidR="00377BC4" w:rsidRDefault="00000000">
      <w:pPr>
        <w:pStyle w:val="Heading2"/>
      </w:pPr>
      <w:r>
        <w:t>Service Delivery and Quality</w:t>
      </w:r>
    </w:p>
    <w:p w14:paraId="476E2C72" w14:textId="77777777" w:rsidR="00377BC4" w:rsidRDefault="00000000">
      <w:pPr>
        <w:pStyle w:val="ListBullet"/>
      </w:pPr>
      <w:r>
        <w:t>Oversee day-to-day service delivery to ensure services are safe, well organised, stimulating, inclusive and responsive to individual needs.</w:t>
      </w:r>
    </w:p>
    <w:p w14:paraId="68ABDA18" w14:textId="77777777" w:rsidR="00377BC4" w:rsidRDefault="00000000">
      <w:pPr>
        <w:pStyle w:val="ListBullet"/>
      </w:pPr>
      <w:r>
        <w:t>Oversee referrals, assessments, reviews, transitions and support planning, working with team leads and external professionals where appropriate.</w:t>
      </w:r>
    </w:p>
    <w:p w14:paraId="23DAABE7" w14:textId="77777777" w:rsidR="00377BC4" w:rsidRDefault="00000000">
      <w:pPr>
        <w:pStyle w:val="ListBullet"/>
      </w:pPr>
      <w:r>
        <w:t>Ensure individual support plans, risk assessments and relevant records are current, proportionate and understood by the staff supporting each person.</w:t>
      </w:r>
    </w:p>
    <w:p w14:paraId="170186F3" w14:textId="77777777" w:rsidR="00377BC4" w:rsidRDefault="00000000">
      <w:pPr>
        <w:pStyle w:val="ListBullet"/>
      </w:pPr>
      <w:r>
        <w:t>Ensure service documentation is completed accurately, including attendance records, daily logs, safety checks, incident records and other required records.</w:t>
      </w:r>
    </w:p>
    <w:p w14:paraId="30A2DD70" w14:textId="77777777" w:rsidR="00377BC4" w:rsidRDefault="00000000">
      <w:pPr>
        <w:pStyle w:val="ListBullet"/>
      </w:pPr>
      <w:r>
        <w:t>Seek and use feedback from children, young people, adults, families, carers, staff and partners to evaluate and improve services.</w:t>
      </w:r>
    </w:p>
    <w:p w14:paraId="7315DE43" w14:textId="77777777" w:rsidR="00377BC4" w:rsidRDefault="00000000">
      <w:pPr>
        <w:pStyle w:val="ListBullet"/>
      </w:pPr>
      <w:r>
        <w:t>Respond appropriately to concerns, complaints, incidents and near misses, ensuring learning is identified and actions are followed through.</w:t>
      </w:r>
    </w:p>
    <w:p w14:paraId="28FCA29B" w14:textId="77777777" w:rsidR="00377BC4" w:rsidRDefault="00000000">
      <w:pPr>
        <w:pStyle w:val="ListBullet"/>
      </w:pPr>
      <w:r>
        <w:t>Support the development of new or adapted services in response to changing need, demand, funding and strategic priorities.</w:t>
      </w:r>
    </w:p>
    <w:p w14:paraId="7EF6EE4B" w14:textId="77777777" w:rsidR="00377BC4" w:rsidRDefault="00000000">
      <w:pPr>
        <w:pStyle w:val="Heading2"/>
      </w:pPr>
      <w:r>
        <w:t>Safeguarding, Regulation and Compliance</w:t>
      </w:r>
    </w:p>
    <w:p w14:paraId="6220B937" w14:textId="77777777" w:rsidR="00377BC4" w:rsidRDefault="00000000">
      <w:pPr>
        <w:pStyle w:val="ListBullet"/>
      </w:pPr>
      <w:r>
        <w:t>Maintain operational policies, procedures and systems so they reflect legal, regulatory and best-practice requirements.</w:t>
      </w:r>
    </w:p>
    <w:p w14:paraId="1C6E6A7E" w14:textId="77777777" w:rsidR="00377BC4" w:rsidRDefault="00000000">
      <w:pPr>
        <w:pStyle w:val="ListBullet"/>
      </w:pPr>
      <w:r>
        <w:t>Ensure robust safeguarding and protection practice for children, young people and adults at risk, including appropriate escalation and reporting.</w:t>
      </w:r>
    </w:p>
    <w:p w14:paraId="52F832BF" w14:textId="77777777" w:rsidR="00377BC4" w:rsidRDefault="00000000">
      <w:pPr>
        <w:pStyle w:val="ListBullet"/>
      </w:pPr>
      <w:r>
        <w:t>Ensure safer recruitment requirements are followed, including appropriate PVG Scheme membership and role-specific checks.</w:t>
      </w:r>
    </w:p>
    <w:p w14:paraId="16BFB476" w14:textId="77777777" w:rsidR="00377BC4" w:rsidRDefault="00000000">
      <w:pPr>
        <w:pStyle w:val="ListBullet"/>
      </w:pPr>
      <w:r>
        <w:t>Maintain readiness for Care Inspectorate scrutiny and other external monitoring, and lead implementation of any required improvement actions.</w:t>
      </w:r>
    </w:p>
    <w:p w14:paraId="537ADBFF" w14:textId="77777777" w:rsidR="00377BC4" w:rsidRDefault="00000000">
      <w:pPr>
        <w:pStyle w:val="ListBullet"/>
      </w:pPr>
      <w:r>
        <w:t>Ensure appropriate registration and professional requirements are maintained for relevant staff through the Scottish Social Services Council.</w:t>
      </w:r>
    </w:p>
    <w:p w14:paraId="2B56AA44" w14:textId="77777777" w:rsidR="00377BC4" w:rsidRDefault="00000000">
      <w:pPr>
        <w:pStyle w:val="ListBullet"/>
      </w:pPr>
      <w:r>
        <w:lastRenderedPageBreak/>
        <w:t>Ensure health and safety responsibilities are understood, risks are identified and controlled, and the service environment remains safe and secure.</w:t>
      </w:r>
    </w:p>
    <w:p w14:paraId="36CECA5F" w14:textId="77777777" w:rsidR="00377BC4" w:rsidRDefault="00000000">
      <w:pPr>
        <w:pStyle w:val="ListBullet"/>
      </w:pPr>
      <w:r>
        <w:t>Ensure personal information is handled in line with current data protection legislation and SNAP policies.</w:t>
      </w:r>
    </w:p>
    <w:p w14:paraId="363665EB" w14:textId="77777777" w:rsidR="00377BC4" w:rsidRDefault="00000000">
      <w:pPr>
        <w:pStyle w:val="Heading2"/>
      </w:pPr>
      <w:r>
        <w:t>Partnerships, Communication and Resources</w:t>
      </w:r>
    </w:p>
    <w:p w14:paraId="5FF0C62E" w14:textId="77777777" w:rsidR="00377BC4" w:rsidRDefault="00000000">
      <w:pPr>
        <w:pStyle w:val="ListBullet"/>
      </w:pPr>
      <w:r>
        <w:t>Maintain regular, respectful communication with families and carers and ensure they receive appropriate information about the services they use.</w:t>
      </w:r>
    </w:p>
    <w:p w14:paraId="32EFBC70" w14:textId="77777777" w:rsidR="00377BC4" w:rsidRDefault="00000000">
      <w:pPr>
        <w:pStyle w:val="ListBullet"/>
      </w:pPr>
      <w:r>
        <w:t>Develop constructive working relationships with social work, education, health and other professionals involved in supporting people who attend SNAP.</w:t>
      </w:r>
    </w:p>
    <w:p w14:paraId="321CD37B" w14:textId="77777777" w:rsidR="00377BC4" w:rsidRDefault="00000000">
      <w:pPr>
        <w:pStyle w:val="ListBullet"/>
      </w:pPr>
      <w:r>
        <w:t>Contribute to service budgets, monitor use of resources and support prudent financial management of activities.</w:t>
      </w:r>
    </w:p>
    <w:p w14:paraId="16E9D167" w14:textId="77777777" w:rsidR="00377BC4" w:rsidRDefault="00000000">
      <w:pPr>
        <w:pStyle w:val="ListBullet"/>
      </w:pPr>
      <w:r>
        <w:t>Use SNAP premises, vehicles, equipment and other assets responsibly and efficiently.</w:t>
      </w:r>
    </w:p>
    <w:p w14:paraId="23132D58" w14:textId="77777777" w:rsidR="00377BC4" w:rsidRDefault="00000000">
      <w:pPr>
        <w:pStyle w:val="ListBullet"/>
      </w:pPr>
      <w:r>
        <w:t>Provide clear reports and service information to the Chief Officer, Trustees, funders, regulators and partners as required.</w:t>
      </w:r>
    </w:p>
    <w:p w14:paraId="31BF430A" w14:textId="77777777" w:rsidR="00377BC4" w:rsidRDefault="00000000">
      <w:pPr>
        <w:pStyle w:val="Heading1"/>
      </w:pPr>
      <w:r>
        <w:t>Person Specification</w:t>
      </w:r>
    </w:p>
    <w:p w14:paraId="117BA7B5" w14:textId="77777777" w:rsidR="00377BC4" w:rsidRDefault="00000000">
      <w:pPr>
        <w:pStyle w:val="Heading2"/>
      </w:pPr>
      <w:r>
        <w:t>Essential</w:t>
      </w:r>
    </w:p>
    <w:p w14:paraId="4FDD92C2" w14:textId="77777777" w:rsidR="00377BC4" w:rsidRDefault="00000000">
      <w:pPr>
        <w:pStyle w:val="ListBullet"/>
      </w:pPr>
      <w:r>
        <w:t>Strong commitment to SNAP’s purpose, values and person-centred approach.</w:t>
      </w:r>
    </w:p>
    <w:p w14:paraId="02540BAD" w14:textId="77777777" w:rsidR="00377BC4" w:rsidRDefault="00000000">
      <w:pPr>
        <w:pStyle w:val="ListBullet"/>
      </w:pPr>
      <w:r>
        <w:t>Substantial experience of delivering and/or leading services for children, young people or adults with additional support needs, learning disabilities or related support needs.</w:t>
      </w:r>
    </w:p>
    <w:p w14:paraId="6D508E3D" w14:textId="77777777" w:rsidR="00377BC4" w:rsidRDefault="00000000">
      <w:pPr>
        <w:pStyle w:val="ListBullet"/>
      </w:pPr>
      <w:r>
        <w:t>Experience of leading, supervising, motivating and developing staff teams.</w:t>
      </w:r>
    </w:p>
    <w:p w14:paraId="466DA250" w14:textId="77777777" w:rsidR="00377BC4" w:rsidRDefault="00000000">
      <w:pPr>
        <w:pStyle w:val="ListBullet"/>
      </w:pPr>
      <w:r>
        <w:t>Good working knowledge of safeguarding, risk management, health and safety and quality assurance in care or support services.</w:t>
      </w:r>
    </w:p>
    <w:p w14:paraId="76F8B40C" w14:textId="77777777" w:rsidR="00377BC4" w:rsidRDefault="00000000">
      <w:pPr>
        <w:pStyle w:val="ListBullet"/>
      </w:pPr>
      <w:r>
        <w:t>Ability to communicate confidently and sensitively with people who use services, families, staff, professionals, regulators and other stakeholders.</w:t>
      </w:r>
    </w:p>
    <w:p w14:paraId="3E201A29" w14:textId="77777777" w:rsidR="00377BC4" w:rsidRDefault="00000000">
      <w:pPr>
        <w:pStyle w:val="ListBullet"/>
      </w:pPr>
      <w:r>
        <w:t>Strong organisational skills with the ability to prioritise, make sound decisions and respond calmly to changing operational demands.</w:t>
      </w:r>
    </w:p>
    <w:p w14:paraId="70985CA6" w14:textId="77777777" w:rsidR="00377BC4" w:rsidRDefault="00000000">
      <w:pPr>
        <w:pStyle w:val="ListBullet"/>
      </w:pPr>
      <w:r>
        <w:t>Ability to use service information, feedback and learning from incidents or complaints to drive improvement.</w:t>
      </w:r>
    </w:p>
    <w:p w14:paraId="202750A1" w14:textId="77777777" w:rsidR="00377BC4" w:rsidRDefault="00000000">
      <w:pPr>
        <w:pStyle w:val="ListBullet"/>
      </w:pPr>
      <w:r>
        <w:t>Relevant qualification, or willingness and ability to work towards the qualification required for SSSC registration for the role.</w:t>
      </w:r>
    </w:p>
    <w:p w14:paraId="1F4D01F0" w14:textId="77777777" w:rsidR="00377BC4" w:rsidRDefault="00000000">
      <w:pPr>
        <w:pStyle w:val="ListBullet"/>
      </w:pPr>
      <w:r>
        <w:t>Ability to meet Care Inspectorate and SSSC requirements associated with the Registered Manager role.</w:t>
      </w:r>
    </w:p>
    <w:p w14:paraId="685018AB" w14:textId="77777777" w:rsidR="00377BC4" w:rsidRDefault="00000000">
      <w:pPr>
        <w:pStyle w:val="ListBullet"/>
      </w:pPr>
      <w:r>
        <w:t>Ability to become a member of the PVG Scheme for regulated work, where required.</w:t>
      </w:r>
    </w:p>
    <w:p w14:paraId="63CF5912" w14:textId="77777777" w:rsidR="00377BC4" w:rsidRDefault="00000000">
      <w:pPr>
        <w:pStyle w:val="Heading2"/>
      </w:pPr>
      <w:r>
        <w:t>Desirable</w:t>
      </w:r>
    </w:p>
    <w:p w14:paraId="2498F888" w14:textId="77777777" w:rsidR="00377BC4" w:rsidRDefault="00000000">
      <w:pPr>
        <w:pStyle w:val="ListBullet"/>
      </w:pPr>
      <w:r>
        <w:t>Experience as a registered manager, deputy manager or in a comparable senior role within a Care Inspectorate-registered support service or similar setting.</w:t>
      </w:r>
    </w:p>
    <w:p w14:paraId="1B834FF3" w14:textId="77777777" w:rsidR="00377BC4" w:rsidRDefault="00000000">
      <w:pPr>
        <w:pStyle w:val="ListBullet"/>
      </w:pPr>
      <w:r>
        <w:t>Knowledge of Care Inspectorate quality frameworks and inspection processes.</w:t>
      </w:r>
    </w:p>
    <w:p w14:paraId="179EEF40" w14:textId="77777777" w:rsidR="00377BC4" w:rsidRDefault="00000000">
      <w:pPr>
        <w:pStyle w:val="ListBullet"/>
      </w:pPr>
      <w:r>
        <w:t>Knowledge of Scottish Social Services Council registration, Codes of Practice and workforce requirements.</w:t>
      </w:r>
    </w:p>
    <w:p w14:paraId="474D3926" w14:textId="77777777" w:rsidR="00377BC4" w:rsidRDefault="00000000">
      <w:pPr>
        <w:pStyle w:val="ListBullet"/>
      </w:pPr>
      <w:r>
        <w:t>Experience across both children’s and adult services.</w:t>
      </w:r>
    </w:p>
    <w:p w14:paraId="78964AE8" w14:textId="77777777" w:rsidR="00377BC4" w:rsidRDefault="00000000">
      <w:pPr>
        <w:pStyle w:val="ListBullet"/>
      </w:pPr>
      <w:r>
        <w:t>Experience of service development, change management, workforce planning or managing services within budget.</w:t>
      </w:r>
    </w:p>
    <w:p w14:paraId="38C499E5" w14:textId="77777777" w:rsidR="00377BC4" w:rsidRDefault="00000000">
      <w:pPr>
        <w:pStyle w:val="ListBullet"/>
      </w:pPr>
      <w:r>
        <w:t>Relevant SVQ Level 4, degree-level qualification in Childhood Practice, Social Care or an equivalent recognised qualification.</w:t>
      </w:r>
    </w:p>
    <w:p w14:paraId="6950CA85" w14:textId="77777777" w:rsidR="00377BC4" w:rsidRDefault="00000000">
      <w:pPr>
        <w:pStyle w:val="Heading2"/>
      </w:pPr>
      <w:r>
        <w:t>Personal Qualities</w:t>
      </w:r>
    </w:p>
    <w:p w14:paraId="5B763279" w14:textId="77777777" w:rsidR="00377BC4" w:rsidRDefault="00000000">
      <w:pPr>
        <w:pStyle w:val="ListBullet"/>
      </w:pPr>
      <w:r>
        <w:t>Warm, approachable and able to build trust while maintaining clear professional boundaries.</w:t>
      </w:r>
    </w:p>
    <w:p w14:paraId="607B23D9" w14:textId="77777777" w:rsidR="00377BC4" w:rsidRDefault="00000000">
      <w:pPr>
        <w:pStyle w:val="ListBullet"/>
      </w:pPr>
      <w:r>
        <w:t>Calm, fair and confident when dealing with difficult or sensitive situations.</w:t>
      </w:r>
    </w:p>
    <w:p w14:paraId="6F1B1824" w14:textId="77777777" w:rsidR="00377BC4" w:rsidRDefault="00000000">
      <w:pPr>
        <w:pStyle w:val="ListBullet"/>
      </w:pPr>
      <w:r>
        <w:lastRenderedPageBreak/>
        <w:t>Collaborative and willing to work as part of a close-knit leadership and wider staff team.</w:t>
      </w:r>
    </w:p>
    <w:p w14:paraId="7D7A14E3" w14:textId="77777777" w:rsidR="00377BC4" w:rsidRDefault="00000000">
      <w:pPr>
        <w:pStyle w:val="ListBullet"/>
      </w:pPr>
      <w:r>
        <w:t>Positive, practical and solutions-focused, with a genuine commitment to high-quality support.</w:t>
      </w:r>
    </w:p>
    <w:p w14:paraId="4F803363" w14:textId="77777777" w:rsidR="00377BC4" w:rsidRDefault="00000000">
      <w:pPr>
        <w:pStyle w:val="ListBullet"/>
      </w:pPr>
      <w:r>
        <w:t>Able to balance compassion with accountability and sound professional judgement.</w:t>
      </w:r>
    </w:p>
    <w:p w14:paraId="04403E9A" w14:textId="77777777" w:rsidR="00377BC4" w:rsidRDefault="00000000">
      <w:pPr>
        <w:pStyle w:val="Heading1"/>
      </w:pPr>
      <w:r>
        <w:t>Additional Information</w:t>
      </w:r>
    </w:p>
    <w:p w14:paraId="2FAE410F" w14:textId="77777777" w:rsidR="00377BC4" w:rsidRDefault="00000000">
      <w:r>
        <w:t>This job description reflects the main responsibilities of the post and may be reviewed as SNAP services develop. The postholder will be expected to undertake other reasonable duties consistent with the seniority and purpose of the role.</w:t>
      </w:r>
    </w:p>
    <w:sectPr w:rsidR="00377BC4" w:rsidSect="00034616">
      <w:footerReference w:type="default" r:id="rId9"/>
      <w:pgSz w:w="12240" w:h="15840"/>
      <w:pgMar w:top="864" w:right="1008" w:bottom="79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15C75" w14:textId="77777777" w:rsidR="00D63880" w:rsidRDefault="00D63880">
      <w:pPr>
        <w:spacing w:after="0" w:line="240" w:lineRule="auto"/>
      </w:pPr>
      <w:r>
        <w:separator/>
      </w:r>
    </w:p>
  </w:endnote>
  <w:endnote w:type="continuationSeparator" w:id="0">
    <w:p w14:paraId="4A704ED9" w14:textId="77777777" w:rsidR="00D63880" w:rsidRDefault="00D63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F6E60" w14:textId="77777777" w:rsidR="00377BC4" w:rsidRDefault="00000000">
    <w:pPr>
      <w:pStyle w:val="Footer"/>
      <w:jc w:val="center"/>
    </w:pPr>
    <w:r>
      <w:rPr>
        <w:color w:val="5B6573"/>
        <w:sz w:val="16"/>
      </w:rPr>
      <w:t>SNAP Inverness | Scottish Charity No. SC024792 | Company No. SC182710 | www.snapinverness.org.uk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80983" w14:textId="77777777" w:rsidR="00D63880" w:rsidRDefault="00D63880">
      <w:pPr>
        <w:spacing w:after="0" w:line="240" w:lineRule="auto"/>
      </w:pPr>
      <w:r>
        <w:separator/>
      </w:r>
    </w:p>
  </w:footnote>
  <w:footnote w:type="continuationSeparator" w:id="0">
    <w:p w14:paraId="209E9880" w14:textId="77777777" w:rsidR="00D63880" w:rsidRDefault="00D638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1998225">
    <w:abstractNumId w:val="8"/>
  </w:num>
  <w:num w:numId="2" w16cid:durableId="1902520789">
    <w:abstractNumId w:val="6"/>
  </w:num>
  <w:num w:numId="3" w16cid:durableId="961158050">
    <w:abstractNumId w:val="5"/>
  </w:num>
  <w:num w:numId="4" w16cid:durableId="878592778">
    <w:abstractNumId w:val="4"/>
  </w:num>
  <w:num w:numId="5" w16cid:durableId="1021905144">
    <w:abstractNumId w:val="7"/>
  </w:num>
  <w:num w:numId="6" w16cid:durableId="629554229">
    <w:abstractNumId w:val="3"/>
  </w:num>
  <w:num w:numId="7" w16cid:durableId="1663581407">
    <w:abstractNumId w:val="2"/>
  </w:num>
  <w:num w:numId="8" w16cid:durableId="1277131138">
    <w:abstractNumId w:val="1"/>
  </w:num>
  <w:num w:numId="9" w16cid:durableId="1532768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77BC4"/>
    <w:rsid w:val="003D3F69"/>
    <w:rsid w:val="00AA1D8D"/>
    <w:rsid w:val="00B47730"/>
    <w:rsid w:val="00CB0664"/>
    <w:rsid w:val="00D32AD9"/>
    <w:rsid w:val="00D6388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0D08EF"/>
  <w14:defaultImageDpi w14:val="300"/>
  <w15:docId w15:val="{E919290D-8A4D-43A0-9C1F-71D4473A1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ptos" w:hAnsi="Aptos"/>
      <w:color w:val="1F2933"/>
      <w:sz w:val="21"/>
    </w:rPr>
  </w:style>
  <w:style w:type="paragraph" w:styleId="Heading1">
    <w:name w:val="heading 1"/>
    <w:basedOn w:val="Normal"/>
    <w:next w:val="Normal"/>
    <w:link w:val="Heading1Char"/>
    <w:uiPriority w:val="9"/>
    <w:qFormat/>
    <w:rsid w:val="00FC693F"/>
    <w:pPr>
      <w:keepNext/>
      <w:keepLines/>
      <w:spacing w:before="200"/>
      <w:outlineLvl w:val="0"/>
    </w:pPr>
    <w:rPr>
      <w:rFonts w:asciiTheme="majorHAnsi" w:eastAsiaTheme="majorEastAsia" w:hAnsiTheme="majorHAnsi" w:cstheme="majorBidi"/>
      <w:b/>
      <w:bCs/>
      <w:color w:val="2677B8"/>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line="240" w:lineRule="auto"/>
      <w:contextualSpacing/>
    </w:pPr>
    <w:rPr>
      <w:rFonts w:asciiTheme="majorHAnsi" w:eastAsiaTheme="majorEastAsia" w:hAnsiTheme="majorHAnsi" w:cstheme="majorBidi"/>
      <w:b/>
      <w:color w:val="2677B8"/>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50"/>
      <w:ind w:left="317" w:hanging="173"/>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1286</Words>
  <Characters>7332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8601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Dawn</cp:lastModifiedBy>
  <cp:revision>2</cp:revision>
  <dcterms:created xsi:type="dcterms:W3CDTF">2026-08-31T14:12:00Z</dcterms:created>
  <dcterms:modified xsi:type="dcterms:W3CDTF">2026-08-31T14:12:00Z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ca16126d-45b9-418f-bdc4-4f7dfe32ff5d</vt:lpwstr>
  </property>
</Properties>
</file>